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373" w:rsidRPr="000929E1" w:rsidRDefault="000D5373" w:rsidP="00B91C53">
      <w:pPr>
        <w:spacing w:after="0" w:line="240" w:lineRule="auto"/>
        <w:ind w:left="5670"/>
      </w:pPr>
      <w:r w:rsidRPr="000929E1">
        <w:t>Приложение 2</w:t>
      </w:r>
    </w:p>
    <w:p w:rsidR="000D5373" w:rsidRDefault="000D5373" w:rsidP="000D5373">
      <w:pPr>
        <w:spacing w:after="0" w:line="240" w:lineRule="auto"/>
        <w:ind w:left="5670"/>
      </w:pPr>
      <w:r w:rsidRPr="000929E1">
        <w:t>к Положению о муниципальном контроле</w:t>
      </w:r>
      <w:r w:rsidR="000929E1" w:rsidRPr="000929E1">
        <w:t xml:space="preserve"> в области охраны и использования особо охраняемых природных территорий местного значения в границах</w:t>
      </w:r>
      <w:r w:rsidRPr="000929E1">
        <w:t xml:space="preserve"> муниципального образования Новопокровский район</w:t>
      </w:r>
    </w:p>
    <w:p w:rsidR="000929E1" w:rsidRPr="00F52CF7" w:rsidRDefault="000929E1" w:rsidP="000D5373">
      <w:pPr>
        <w:spacing w:after="0" w:line="240" w:lineRule="auto"/>
        <w:ind w:left="5670"/>
      </w:pPr>
    </w:p>
    <w:p w:rsidR="000929E1" w:rsidRDefault="000D5373" w:rsidP="000D5373">
      <w:pPr>
        <w:autoSpaceDE w:val="0"/>
        <w:autoSpaceDN w:val="0"/>
        <w:adjustRightInd w:val="0"/>
        <w:spacing w:after="0" w:line="240" w:lineRule="auto"/>
        <w:jc w:val="center"/>
        <w:rPr>
          <w:b/>
          <w:lang w:eastAsia="ru-RU"/>
        </w:rPr>
      </w:pPr>
      <w:r w:rsidRPr="00F52CF7">
        <w:rPr>
          <w:color w:val="000000" w:themeColor="text1"/>
        </w:rPr>
        <w:br/>
      </w:r>
      <w:r w:rsidR="000929E1">
        <w:rPr>
          <w:b/>
          <w:lang w:eastAsia="ru-RU"/>
        </w:rPr>
        <w:t>И</w:t>
      </w:r>
      <w:r w:rsidRPr="000D5373">
        <w:rPr>
          <w:b/>
          <w:lang w:eastAsia="ru-RU"/>
        </w:rPr>
        <w:t>ндикатор</w:t>
      </w:r>
      <w:r w:rsidR="000929E1">
        <w:rPr>
          <w:b/>
          <w:lang w:eastAsia="ru-RU"/>
        </w:rPr>
        <w:t>ы риска</w:t>
      </w:r>
    </w:p>
    <w:p w:rsidR="000D5373" w:rsidRPr="000D5373" w:rsidRDefault="000D5373" w:rsidP="000D5373">
      <w:pPr>
        <w:autoSpaceDE w:val="0"/>
        <w:autoSpaceDN w:val="0"/>
        <w:adjustRightInd w:val="0"/>
        <w:spacing w:after="0" w:line="240" w:lineRule="auto"/>
        <w:jc w:val="center"/>
        <w:rPr>
          <w:b/>
          <w:lang w:eastAsia="ru-RU"/>
        </w:rPr>
      </w:pPr>
      <w:r w:rsidRPr="000D5373">
        <w:rPr>
          <w:b/>
          <w:lang w:eastAsia="ru-RU"/>
        </w:rPr>
        <w:t>нарушения обязательных требований при</w:t>
      </w:r>
    </w:p>
    <w:p w:rsidR="000D5373" w:rsidRPr="000D5373" w:rsidRDefault="000D5373" w:rsidP="000D5373">
      <w:pPr>
        <w:pStyle w:val="1"/>
        <w:spacing w:before="0" w:after="0"/>
        <w:ind w:left="1134" w:right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9E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осуществлении муниципального контроля в области охраны и использования особо охраняемых природных территорий</w:t>
      </w:r>
      <w:r w:rsidRPr="000D53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местного значения в границах муниципального образования Новопокровский район</w:t>
      </w:r>
    </w:p>
    <w:p w:rsidR="000D5373" w:rsidRPr="00F52CF7" w:rsidRDefault="000D5373" w:rsidP="000D5373">
      <w:pPr>
        <w:spacing w:after="0" w:line="240" w:lineRule="auto"/>
      </w:pPr>
    </w:p>
    <w:p w:rsidR="000D5373" w:rsidRPr="00F52CF7" w:rsidRDefault="000D5373" w:rsidP="00B617C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</w:pPr>
      <w:r w:rsidRPr="00F52CF7">
        <w:t>При осуществлении муниципального контроля устанавливаются следующие индикаторы риска нарушения обязательных требований:</w:t>
      </w:r>
    </w:p>
    <w:p w:rsidR="000D5373" w:rsidRPr="006D6802" w:rsidRDefault="000D5373" w:rsidP="00B617C6">
      <w:pPr>
        <w:pStyle w:val="s1"/>
        <w:shd w:val="clear" w:color="auto" w:fill="FFFFFF"/>
        <w:tabs>
          <w:tab w:val="left" w:pos="993"/>
        </w:tabs>
        <w:ind w:firstLine="851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6D6802">
        <w:rPr>
          <w:rFonts w:ascii="Times New Roman" w:hAnsi="Times New Roman" w:cs="Times New Roman"/>
          <w:color w:val="000000"/>
          <w:sz w:val="28"/>
          <w:szCs w:val="28"/>
        </w:rPr>
        <w:t>Поступление в течение 60 дней двух или более обращений (информации) от граждан, органов государственной власти, органов местного самоуправления, юридических лиц, из средств массовой информации, о наличии признаков нарушения режима особой охраняемой территории.</w:t>
      </w:r>
    </w:p>
    <w:p w:rsidR="000D5373" w:rsidRPr="006D6802" w:rsidRDefault="000D5373" w:rsidP="00B617C6">
      <w:pPr>
        <w:pStyle w:val="s1"/>
        <w:shd w:val="clear" w:color="auto" w:fill="FFFFFF"/>
        <w:ind w:firstLine="851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6D6802">
        <w:rPr>
          <w:rFonts w:ascii="Times New Roman" w:hAnsi="Times New Roman" w:cs="Times New Roman"/>
          <w:color w:val="000000"/>
          <w:sz w:val="28"/>
          <w:szCs w:val="28"/>
        </w:rPr>
        <w:t>2. Поступление в течение 60 дней двух и более сообщений (информации) от граждан, органов государственной власти, органов местного самоуправления, юридических лиц, из средств массовой информации о возможном нарушении юридическим лицом, индивидуальным предпринимателем условий заключенного с ним договора аренды земельного участка, расположенного в границах особо охраняемой природной территории.</w:t>
      </w:r>
    </w:p>
    <w:p w:rsidR="000D5373" w:rsidRPr="006D6802" w:rsidRDefault="000D5373" w:rsidP="00B617C6">
      <w:pPr>
        <w:pStyle w:val="s1"/>
        <w:shd w:val="clear" w:color="auto" w:fill="FFFFFF"/>
        <w:ind w:firstLine="851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6D6802">
        <w:rPr>
          <w:rFonts w:ascii="Times New Roman" w:hAnsi="Times New Roman" w:cs="Times New Roman"/>
          <w:color w:val="000000"/>
          <w:sz w:val="28"/>
          <w:szCs w:val="28"/>
        </w:rPr>
        <w:t xml:space="preserve">3. Сокращение в течение трех предшествующих лет более чем на </w:t>
      </w:r>
      <w:r w:rsidR="000929E1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6D6802">
        <w:rPr>
          <w:rFonts w:ascii="Times New Roman" w:hAnsi="Times New Roman" w:cs="Times New Roman"/>
          <w:color w:val="000000"/>
          <w:sz w:val="28"/>
          <w:szCs w:val="28"/>
        </w:rPr>
        <w:t xml:space="preserve">20 процентов численности вида редких и находящихся под угрозой исчезновения растений, произрастающих в границах особо охраняемой природной территории. </w:t>
      </w:r>
    </w:p>
    <w:p w:rsidR="000D5373" w:rsidRPr="00D2606D" w:rsidRDefault="000D5373" w:rsidP="00B617C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</w:pPr>
      <w:r>
        <w:t>4</w:t>
      </w:r>
      <w:r w:rsidRPr="008436AA">
        <w:t>. Поступление информации о наличии в границах особо охраняемой природной территории механизированных транспортных средств, инструментов и оборудования, использование которых противоречит целям создания особо охраняемой природной территории.</w:t>
      </w:r>
    </w:p>
    <w:p w:rsidR="000D5373" w:rsidRPr="000D5373" w:rsidRDefault="000D5373" w:rsidP="00B617C6">
      <w:pPr>
        <w:spacing w:after="0" w:line="240" w:lineRule="auto"/>
        <w:ind w:firstLine="851"/>
        <w:contextualSpacing/>
        <w:jc w:val="both"/>
      </w:pPr>
      <w:r>
        <w:t>5</w:t>
      </w:r>
      <w:r w:rsidRPr="000D5373">
        <w:t>. Самовольный захват прилегающей территории к особо охраняемой природной территории.</w:t>
      </w:r>
    </w:p>
    <w:p w:rsidR="000D5373" w:rsidRPr="000D5373" w:rsidRDefault="000D5373" w:rsidP="00B617C6">
      <w:pPr>
        <w:spacing w:after="0" w:line="240" w:lineRule="auto"/>
        <w:ind w:firstLine="851"/>
        <w:contextualSpacing/>
        <w:jc w:val="both"/>
        <w:rPr>
          <w:bCs/>
        </w:rPr>
      </w:pPr>
      <w:r>
        <w:t>6</w:t>
      </w:r>
      <w:r w:rsidRPr="000D5373">
        <w:t xml:space="preserve">. </w:t>
      </w:r>
      <w:r w:rsidRPr="000D5373">
        <w:rPr>
          <w:bCs/>
        </w:rPr>
        <w:t xml:space="preserve">Строительство и эксплуатация хозяйственных и жилых объектов, строительство зданий и сооружений, возведение временных строений и сооружений, строительство магистральных автомобильных дорог, временных дорог, железных дорог, трубопроводов, линий электропередачи и других коммуникаций </w:t>
      </w:r>
      <w:r w:rsidRPr="000D5373">
        <w:t>на особо охраняемой природной территории</w:t>
      </w:r>
      <w:r w:rsidRPr="000D5373">
        <w:rPr>
          <w:bCs/>
        </w:rPr>
        <w:t>.</w:t>
      </w:r>
    </w:p>
    <w:p w:rsidR="00BC5B93" w:rsidRDefault="000D5373" w:rsidP="000D3362">
      <w:pPr>
        <w:pStyle w:val="ConsPlusNormal"/>
        <w:ind w:firstLine="851"/>
        <w:contextualSpacing/>
        <w:jc w:val="both"/>
      </w:pPr>
      <w:r>
        <w:lastRenderedPageBreak/>
        <w:t>7. Несоответствие деятельности, осуществляемой в границах особо охраняемой природной территории местного значения, видам деятельности, разрешённым в границах особо охраняемой природной территории местного значения, режимом ее особой охраны.</w:t>
      </w:r>
      <w:bookmarkStart w:id="0" w:name="_GoBack"/>
      <w:bookmarkEnd w:id="0"/>
    </w:p>
    <w:sectPr w:rsidR="00BC5B93" w:rsidSect="000929E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194" w:rsidRDefault="00090194" w:rsidP="000929E1">
      <w:pPr>
        <w:spacing w:after="0" w:line="240" w:lineRule="auto"/>
      </w:pPr>
      <w:r>
        <w:separator/>
      </w:r>
    </w:p>
  </w:endnote>
  <w:endnote w:type="continuationSeparator" w:id="0">
    <w:p w:rsidR="00090194" w:rsidRDefault="00090194" w:rsidP="00092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194" w:rsidRDefault="00090194" w:rsidP="000929E1">
      <w:pPr>
        <w:spacing w:after="0" w:line="240" w:lineRule="auto"/>
      </w:pPr>
      <w:r>
        <w:separator/>
      </w:r>
    </w:p>
  </w:footnote>
  <w:footnote w:type="continuationSeparator" w:id="0">
    <w:p w:rsidR="00090194" w:rsidRDefault="00090194" w:rsidP="00092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4336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929E1" w:rsidRPr="00B617C6" w:rsidRDefault="000929E1" w:rsidP="000929E1">
        <w:pPr>
          <w:pStyle w:val="a3"/>
          <w:jc w:val="center"/>
          <w:rPr>
            <w:sz w:val="24"/>
            <w:szCs w:val="24"/>
          </w:rPr>
        </w:pPr>
        <w:r w:rsidRPr="00B617C6">
          <w:rPr>
            <w:sz w:val="24"/>
            <w:szCs w:val="24"/>
          </w:rPr>
          <w:fldChar w:fldCharType="begin"/>
        </w:r>
        <w:r w:rsidRPr="00B617C6">
          <w:rPr>
            <w:sz w:val="24"/>
            <w:szCs w:val="24"/>
          </w:rPr>
          <w:instrText>PAGE   \* MERGEFORMAT</w:instrText>
        </w:r>
        <w:r w:rsidRPr="00B617C6">
          <w:rPr>
            <w:sz w:val="24"/>
            <w:szCs w:val="24"/>
          </w:rPr>
          <w:fldChar w:fldCharType="separate"/>
        </w:r>
        <w:r w:rsidR="000D3362">
          <w:rPr>
            <w:noProof/>
            <w:sz w:val="24"/>
            <w:szCs w:val="24"/>
          </w:rPr>
          <w:t>2</w:t>
        </w:r>
        <w:r w:rsidRPr="00B617C6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373"/>
    <w:rsid w:val="00090194"/>
    <w:rsid w:val="000929E1"/>
    <w:rsid w:val="0009355B"/>
    <w:rsid w:val="000D3362"/>
    <w:rsid w:val="000D5373"/>
    <w:rsid w:val="00110158"/>
    <w:rsid w:val="0029779B"/>
    <w:rsid w:val="002A1EB7"/>
    <w:rsid w:val="00350989"/>
    <w:rsid w:val="00774F1E"/>
    <w:rsid w:val="008325DE"/>
    <w:rsid w:val="00877394"/>
    <w:rsid w:val="00A853B0"/>
    <w:rsid w:val="00AA1102"/>
    <w:rsid w:val="00AC53E6"/>
    <w:rsid w:val="00B617C6"/>
    <w:rsid w:val="00B675B4"/>
    <w:rsid w:val="00B91C53"/>
    <w:rsid w:val="00BC5B93"/>
    <w:rsid w:val="00C529E8"/>
    <w:rsid w:val="00D701FE"/>
    <w:rsid w:val="00DD3542"/>
    <w:rsid w:val="00E97209"/>
    <w:rsid w:val="00F40D9C"/>
    <w:rsid w:val="00F9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624CB7-8A52-4E33-B280-E37417CB3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373"/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0D53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D537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1">
    <w:name w:val="s_1"/>
    <w:basedOn w:val="a"/>
    <w:rsid w:val="000D5373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rmal">
    <w:name w:val="ConsPlusNormal"/>
    <w:rsid w:val="000D53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092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29E1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092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29E1"/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91C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91C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Bobrovskaya</dc:creator>
  <cp:lastModifiedBy>KRO-3</cp:lastModifiedBy>
  <cp:revision>16</cp:revision>
  <cp:lastPrinted>2026-01-30T09:39:00Z</cp:lastPrinted>
  <dcterms:created xsi:type="dcterms:W3CDTF">2025-05-13T11:50:00Z</dcterms:created>
  <dcterms:modified xsi:type="dcterms:W3CDTF">2026-02-11T10:48:00Z</dcterms:modified>
</cp:coreProperties>
</file>